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68" w:rsidRDefault="00C31968" w:rsidP="00C31968">
      <w:pPr>
        <w:rPr>
          <w:rFonts w:asciiTheme="minorHAnsi" w:hAnsiTheme="minorHAnsi" w:cstheme="minorHAnsi"/>
          <w:sz w:val="28"/>
          <w:szCs w:val="28"/>
        </w:rPr>
      </w:pPr>
      <w:r w:rsidRPr="00C31968">
        <w:rPr>
          <w:rFonts w:asciiTheme="minorHAnsi" w:hAnsiTheme="minorHAnsi" w:cstheme="minorHAnsi"/>
          <w:sz w:val="28"/>
          <w:szCs w:val="28"/>
        </w:rPr>
        <w:t>Name:</w:t>
      </w:r>
    </w:p>
    <w:p w:rsidR="00C31968" w:rsidRDefault="00C31968" w:rsidP="00C31968">
      <w:pPr>
        <w:rPr>
          <w:rFonts w:asciiTheme="minorHAnsi" w:hAnsiTheme="minorHAnsi" w:cstheme="minorHAnsi"/>
          <w:sz w:val="28"/>
          <w:szCs w:val="28"/>
        </w:rPr>
      </w:pPr>
    </w:p>
    <w:p w:rsidR="00C31968" w:rsidRDefault="00C31968" w:rsidP="00C31968">
      <w:pPr>
        <w:jc w:val="center"/>
        <w:rPr>
          <w:rFonts w:asciiTheme="minorHAnsi" w:hAnsiTheme="minorHAnsi" w:cstheme="minorHAnsi"/>
          <w:sz w:val="28"/>
          <w:szCs w:val="28"/>
        </w:rPr>
      </w:pPr>
      <w:r w:rsidRPr="009458D9">
        <w:rPr>
          <w:rFonts w:asciiTheme="minorHAnsi" w:hAnsiTheme="minorHAnsi" w:cstheme="minorHAnsi"/>
          <w:i/>
          <w:sz w:val="28"/>
          <w:szCs w:val="28"/>
        </w:rPr>
        <w:t>The Giver</w:t>
      </w:r>
      <w:r>
        <w:rPr>
          <w:rFonts w:asciiTheme="minorHAnsi" w:hAnsiTheme="minorHAnsi" w:cstheme="minorHAnsi"/>
          <w:sz w:val="28"/>
          <w:szCs w:val="28"/>
        </w:rPr>
        <w:t xml:space="preserve"> Topics</w:t>
      </w:r>
    </w:p>
    <w:p w:rsidR="00C31968" w:rsidRPr="00C31968" w:rsidRDefault="00C31968" w:rsidP="00C3196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Directions: Research to define and briefly explain each topic. Then cite one website containing pertinent information.   At a later date, you will create a flyer on one of these topics. </w:t>
      </w:r>
    </w:p>
    <w:p w:rsidR="00C31968" w:rsidRDefault="00C31968" w:rsidP="00C31968">
      <w:pPr>
        <w:ind w:left="1080"/>
        <w:rPr>
          <w:rFonts w:ascii="Rockwell Extra Bold" w:hAnsi="Rockwell Extra Bold"/>
          <w:sz w:val="36"/>
        </w:rPr>
      </w:pPr>
    </w:p>
    <w:p w:rsidR="00C31968" w:rsidRDefault="00C31968" w:rsidP="00C31968">
      <w:pPr>
        <w:numPr>
          <w:ilvl w:val="0"/>
          <w:numId w:val="1"/>
        </w:numPr>
        <w:rPr>
          <w:rFonts w:ascii="Rockwell Extra Bold" w:hAnsi="Rockwell Extra Bold"/>
          <w:sz w:val="36"/>
        </w:rPr>
      </w:pPr>
      <w:bookmarkStart w:id="0" w:name="_GoBack"/>
      <w:bookmarkEnd w:id="0"/>
      <w:r>
        <w:rPr>
          <w:rFonts w:ascii="Rockwell Extra Bold" w:hAnsi="Rockwell Extra Bold"/>
          <w:sz w:val="36"/>
        </w:rPr>
        <w:t>Utopian societies</w:t>
      </w:r>
    </w:p>
    <w:p w:rsidR="00C31968" w:rsidRDefault="00C31968" w:rsidP="00C31968">
      <w:pPr>
        <w:ind w:left="360"/>
        <w:rPr>
          <w:rFonts w:ascii="Rockwell Extra Bold" w:hAnsi="Rockwell Extra Bold"/>
          <w:sz w:val="36"/>
        </w:rPr>
      </w:pPr>
    </w:p>
    <w:p w:rsidR="00C31968" w:rsidRDefault="00C31968" w:rsidP="00C31968">
      <w:pPr>
        <w:ind w:left="360"/>
        <w:rPr>
          <w:rFonts w:ascii="Rockwell Extra Bold" w:hAnsi="Rockwell Extra Bold"/>
          <w:sz w:val="36"/>
        </w:rPr>
      </w:pPr>
    </w:p>
    <w:p w:rsidR="009458D9" w:rsidRDefault="009458D9" w:rsidP="00C31968">
      <w:pPr>
        <w:ind w:left="360"/>
        <w:rPr>
          <w:rFonts w:ascii="Rockwell Extra Bold" w:hAnsi="Rockwell Extra Bold"/>
          <w:sz w:val="36"/>
        </w:rPr>
      </w:pPr>
    </w:p>
    <w:p w:rsidR="00C31968" w:rsidRPr="00C31968" w:rsidRDefault="00C31968" w:rsidP="00C31968">
      <w:pPr>
        <w:ind w:left="360"/>
        <w:rPr>
          <w:rFonts w:asciiTheme="minorHAnsi" w:hAnsiTheme="minorHAnsi" w:cstheme="minorHAnsi"/>
          <w:b/>
          <w:sz w:val="32"/>
          <w:szCs w:val="32"/>
        </w:rPr>
      </w:pPr>
      <w:r w:rsidRPr="00C31968">
        <w:rPr>
          <w:rFonts w:asciiTheme="minorHAnsi" w:hAnsiTheme="minorHAnsi" w:cstheme="minorHAnsi"/>
          <w:b/>
          <w:sz w:val="32"/>
          <w:szCs w:val="32"/>
        </w:rPr>
        <w:t>Citation:</w:t>
      </w:r>
    </w:p>
    <w:p w:rsidR="00C31968" w:rsidRDefault="00C31968" w:rsidP="00C31968">
      <w:pPr>
        <w:numPr>
          <w:ilvl w:val="0"/>
          <w:numId w:val="1"/>
        </w:numPr>
        <w:rPr>
          <w:rFonts w:ascii="Rockwell Extra Bold" w:hAnsi="Rockwell Extra Bold"/>
          <w:sz w:val="36"/>
        </w:rPr>
      </w:pPr>
      <w:r>
        <w:rPr>
          <w:rFonts w:ascii="Rockwell Extra Bold" w:hAnsi="Rockwell Extra Bold"/>
          <w:sz w:val="36"/>
        </w:rPr>
        <w:t>Arranged marriages</w:t>
      </w:r>
    </w:p>
    <w:p w:rsidR="00C31968" w:rsidRDefault="00C31968" w:rsidP="00C31968">
      <w:pPr>
        <w:rPr>
          <w:rFonts w:ascii="Rockwell Extra Bold" w:hAnsi="Rockwell Extra Bold"/>
          <w:sz w:val="36"/>
        </w:rPr>
      </w:pPr>
    </w:p>
    <w:p w:rsidR="00C31968" w:rsidRDefault="00C31968" w:rsidP="00C31968">
      <w:pPr>
        <w:rPr>
          <w:rFonts w:ascii="Rockwell Extra Bold" w:hAnsi="Rockwell Extra Bold"/>
          <w:sz w:val="36"/>
        </w:rPr>
      </w:pPr>
    </w:p>
    <w:p w:rsidR="009458D9" w:rsidRDefault="009458D9" w:rsidP="00C31968">
      <w:pPr>
        <w:rPr>
          <w:rFonts w:ascii="Rockwell Extra Bold" w:hAnsi="Rockwell Extra Bold"/>
          <w:sz w:val="36"/>
        </w:rPr>
      </w:pPr>
    </w:p>
    <w:p w:rsidR="00C31968" w:rsidRPr="00C31968" w:rsidRDefault="00C31968" w:rsidP="00C31968">
      <w:pPr>
        <w:ind w:left="360"/>
        <w:rPr>
          <w:rFonts w:asciiTheme="minorHAnsi" w:hAnsiTheme="minorHAnsi" w:cstheme="minorHAnsi"/>
          <w:b/>
          <w:sz w:val="32"/>
          <w:szCs w:val="32"/>
        </w:rPr>
      </w:pPr>
      <w:r w:rsidRPr="00C31968">
        <w:rPr>
          <w:rFonts w:asciiTheme="minorHAnsi" w:hAnsiTheme="minorHAnsi" w:cstheme="minorHAnsi"/>
          <w:b/>
          <w:sz w:val="32"/>
          <w:szCs w:val="32"/>
        </w:rPr>
        <w:t>Citation:</w:t>
      </w:r>
    </w:p>
    <w:p w:rsidR="00C31968" w:rsidRDefault="00C31968" w:rsidP="00C31968">
      <w:pPr>
        <w:numPr>
          <w:ilvl w:val="0"/>
          <w:numId w:val="1"/>
        </w:numPr>
        <w:rPr>
          <w:rFonts w:ascii="Rockwell Extra Bold" w:hAnsi="Rockwell Extra Bold"/>
          <w:sz w:val="36"/>
        </w:rPr>
      </w:pPr>
      <w:proofErr w:type="spellStart"/>
      <w:r>
        <w:rPr>
          <w:rFonts w:ascii="Rockwell Extra Bold" w:hAnsi="Rockwell Extra Bold"/>
          <w:sz w:val="36"/>
        </w:rPr>
        <w:t>Kibbutzes</w:t>
      </w:r>
      <w:proofErr w:type="spellEnd"/>
    </w:p>
    <w:p w:rsidR="00C31968" w:rsidRDefault="00C31968" w:rsidP="00C31968">
      <w:pPr>
        <w:ind w:left="360"/>
        <w:rPr>
          <w:rFonts w:ascii="Rockwell Extra Bold" w:hAnsi="Rockwell Extra Bold"/>
          <w:sz w:val="36"/>
        </w:rPr>
      </w:pPr>
    </w:p>
    <w:p w:rsidR="009458D9" w:rsidRDefault="009458D9" w:rsidP="00C31968">
      <w:pPr>
        <w:ind w:left="360"/>
        <w:rPr>
          <w:rFonts w:ascii="Rockwell Extra Bold" w:hAnsi="Rockwell Extra Bold"/>
          <w:sz w:val="36"/>
        </w:rPr>
      </w:pPr>
    </w:p>
    <w:p w:rsidR="00C31968" w:rsidRDefault="00C31968" w:rsidP="00C31968">
      <w:pPr>
        <w:ind w:left="360"/>
        <w:rPr>
          <w:rFonts w:ascii="Rockwell Extra Bold" w:hAnsi="Rockwell Extra Bold"/>
          <w:sz w:val="36"/>
        </w:rPr>
      </w:pPr>
    </w:p>
    <w:p w:rsidR="00C31968" w:rsidRPr="00C31968" w:rsidRDefault="00C31968" w:rsidP="00C31968">
      <w:pPr>
        <w:ind w:left="360"/>
        <w:rPr>
          <w:rFonts w:asciiTheme="minorHAnsi" w:hAnsiTheme="minorHAnsi" w:cstheme="minorHAnsi"/>
          <w:b/>
          <w:sz w:val="32"/>
          <w:szCs w:val="32"/>
        </w:rPr>
      </w:pPr>
      <w:r w:rsidRPr="00C31968">
        <w:rPr>
          <w:rFonts w:asciiTheme="minorHAnsi" w:hAnsiTheme="minorHAnsi" w:cstheme="minorHAnsi"/>
          <w:b/>
          <w:sz w:val="32"/>
          <w:szCs w:val="32"/>
        </w:rPr>
        <w:t>Citation:</w:t>
      </w:r>
    </w:p>
    <w:p w:rsidR="00C31968" w:rsidRDefault="00C31968" w:rsidP="00C31968">
      <w:pPr>
        <w:numPr>
          <w:ilvl w:val="0"/>
          <w:numId w:val="1"/>
        </w:numPr>
        <w:rPr>
          <w:rFonts w:ascii="Rockwell Extra Bold" w:hAnsi="Rockwell Extra Bold"/>
          <w:sz w:val="36"/>
        </w:rPr>
      </w:pPr>
      <w:r>
        <w:rPr>
          <w:rFonts w:ascii="Rockwell Extra Bold" w:hAnsi="Rockwell Extra Bold"/>
          <w:sz w:val="36"/>
        </w:rPr>
        <w:t>Population control in China</w:t>
      </w:r>
    </w:p>
    <w:p w:rsidR="00C31968" w:rsidRDefault="00C31968" w:rsidP="00C31968">
      <w:pPr>
        <w:rPr>
          <w:rFonts w:ascii="Rockwell Extra Bold" w:hAnsi="Rockwell Extra Bold"/>
          <w:sz w:val="36"/>
        </w:rPr>
      </w:pPr>
    </w:p>
    <w:p w:rsidR="00C31968" w:rsidRDefault="00C31968" w:rsidP="00C31968">
      <w:pPr>
        <w:rPr>
          <w:rFonts w:ascii="Rockwell Extra Bold" w:hAnsi="Rockwell Extra Bold"/>
          <w:sz w:val="36"/>
        </w:rPr>
      </w:pPr>
    </w:p>
    <w:p w:rsidR="009458D9" w:rsidRDefault="009458D9" w:rsidP="00C31968">
      <w:pPr>
        <w:rPr>
          <w:rFonts w:ascii="Rockwell Extra Bold" w:hAnsi="Rockwell Extra Bold"/>
          <w:sz w:val="36"/>
        </w:rPr>
      </w:pPr>
    </w:p>
    <w:p w:rsidR="00C31968" w:rsidRPr="00C31968" w:rsidRDefault="00C31968" w:rsidP="00C31968">
      <w:pPr>
        <w:ind w:left="360"/>
        <w:rPr>
          <w:rFonts w:asciiTheme="minorHAnsi" w:hAnsiTheme="minorHAnsi" w:cstheme="minorHAnsi"/>
          <w:b/>
          <w:sz w:val="32"/>
          <w:szCs w:val="32"/>
        </w:rPr>
      </w:pPr>
      <w:r w:rsidRPr="00C31968">
        <w:rPr>
          <w:rFonts w:asciiTheme="minorHAnsi" w:hAnsiTheme="minorHAnsi" w:cstheme="minorHAnsi"/>
          <w:b/>
          <w:sz w:val="32"/>
          <w:szCs w:val="32"/>
        </w:rPr>
        <w:t>Citation:</w:t>
      </w:r>
    </w:p>
    <w:p w:rsidR="00C31968" w:rsidRDefault="00C31968" w:rsidP="00C31968">
      <w:pPr>
        <w:numPr>
          <w:ilvl w:val="0"/>
          <w:numId w:val="1"/>
        </w:numPr>
        <w:rPr>
          <w:rFonts w:ascii="Rockwell Extra Bold" w:hAnsi="Rockwell Extra Bold"/>
          <w:sz w:val="36"/>
        </w:rPr>
      </w:pPr>
      <w:r>
        <w:rPr>
          <w:rFonts w:ascii="Rockwell Extra Bold" w:hAnsi="Rockwell Extra Bold"/>
          <w:sz w:val="36"/>
        </w:rPr>
        <w:t>Euthanasia</w:t>
      </w:r>
    </w:p>
    <w:p w:rsidR="00C31968" w:rsidRDefault="00C31968" w:rsidP="00C31968">
      <w:pPr>
        <w:ind w:left="360"/>
        <w:rPr>
          <w:rFonts w:ascii="Rockwell Extra Bold" w:hAnsi="Rockwell Extra Bold"/>
          <w:sz w:val="36"/>
        </w:rPr>
      </w:pPr>
    </w:p>
    <w:p w:rsidR="009458D9" w:rsidRDefault="009458D9" w:rsidP="00C31968">
      <w:pPr>
        <w:ind w:left="360"/>
        <w:rPr>
          <w:rFonts w:ascii="Rockwell Extra Bold" w:hAnsi="Rockwell Extra Bold"/>
          <w:sz w:val="36"/>
        </w:rPr>
      </w:pPr>
    </w:p>
    <w:p w:rsidR="00C31968" w:rsidRDefault="00C31968" w:rsidP="00C31968">
      <w:pPr>
        <w:ind w:left="360"/>
        <w:rPr>
          <w:rFonts w:ascii="Rockwell Extra Bold" w:hAnsi="Rockwell Extra Bold"/>
          <w:sz w:val="36"/>
        </w:rPr>
      </w:pPr>
    </w:p>
    <w:p w:rsidR="00C31968" w:rsidRPr="00C31968" w:rsidRDefault="00C31968" w:rsidP="00C31968">
      <w:pPr>
        <w:ind w:left="360"/>
        <w:rPr>
          <w:rFonts w:asciiTheme="minorHAnsi" w:hAnsiTheme="minorHAnsi" w:cstheme="minorHAnsi"/>
          <w:b/>
          <w:sz w:val="32"/>
          <w:szCs w:val="32"/>
        </w:rPr>
      </w:pPr>
      <w:r w:rsidRPr="00C31968">
        <w:rPr>
          <w:rFonts w:asciiTheme="minorHAnsi" w:hAnsiTheme="minorHAnsi" w:cstheme="minorHAnsi"/>
          <w:b/>
          <w:sz w:val="32"/>
          <w:szCs w:val="32"/>
        </w:rPr>
        <w:t>Citation:</w:t>
      </w:r>
    </w:p>
    <w:p w:rsidR="00C31968" w:rsidRDefault="00C31968" w:rsidP="00C31968">
      <w:pPr>
        <w:numPr>
          <w:ilvl w:val="0"/>
          <w:numId w:val="1"/>
        </w:numPr>
        <w:rPr>
          <w:rFonts w:ascii="Rockwell Extra Bold" w:hAnsi="Rockwell Extra Bold"/>
          <w:sz w:val="36"/>
        </w:rPr>
      </w:pPr>
      <w:r>
        <w:rPr>
          <w:rFonts w:ascii="Rockwell Extra Bold" w:hAnsi="Rockwell Extra Bold"/>
          <w:sz w:val="36"/>
        </w:rPr>
        <w:t>Socialism/Communism</w:t>
      </w:r>
    </w:p>
    <w:p w:rsidR="00C31968" w:rsidRDefault="00C31968" w:rsidP="00C31968">
      <w:pPr>
        <w:ind w:left="360"/>
        <w:rPr>
          <w:rFonts w:ascii="Rockwell Extra Bold" w:hAnsi="Rockwell Extra Bold"/>
          <w:sz w:val="36"/>
        </w:rPr>
      </w:pPr>
    </w:p>
    <w:p w:rsidR="00C31968" w:rsidRDefault="00C31968" w:rsidP="00C31968">
      <w:pPr>
        <w:ind w:left="360"/>
        <w:rPr>
          <w:rFonts w:ascii="Rockwell Extra Bold" w:hAnsi="Rockwell Extra Bold"/>
          <w:sz w:val="36"/>
        </w:rPr>
      </w:pPr>
    </w:p>
    <w:p w:rsidR="000F3228" w:rsidRDefault="00C31968" w:rsidP="009458D9">
      <w:pPr>
        <w:ind w:left="360"/>
      </w:pPr>
      <w:r w:rsidRPr="00C31968">
        <w:rPr>
          <w:rFonts w:asciiTheme="minorHAnsi" w:hAnsiTheme="minorHAnsi" w:cstheme="minorHAnsi"/>
          <w:b/>
          <w:sz w:val="32"/>
          <w:szCs w:val="32"/>
        </w:rPr>
        <w:t>Citation:</w:t>
      </w:r>
    </w:p>
    <w:sectPr w:rsidR="000F3228" w:rsidSect="00C31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E49"/>
    <w:multiLevelType w:val="hybridMultilevel"/>
    <w:tmpl w:val="BB901EE6"/>
    <w:lvl w:ilvl="0" w:tplc="F51A7E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8"/>
    <w:rsid w:val="000F3228"/>
    <w:rsid w:val="009458D9"/>
    <w:rsid w:val="00C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Brundrett</dc:creator>
  <cp:lastModifiedBy>Katharine Brundrett</cp:lastModifiedBy>
  <cp:revision>2</cp:revision>
  <dcterms:created xsi:type="dcterms:W3CDTF">2014-01-13T21:53:00Z</dcterms:created>
  <dcterms:modified xsi:type="dcterms:W3CDTF">2014-01-13T21:59:00Z</dcterms:modified>
</cp:coreProperties>
</file>